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Consulate General of India</w:t>
      </w:r>
    </w:p>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Jaffna</w:t>
      </w:r>
    </w:p>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w:t>
      </w:r>
    </w:p>
    <w:p>
      <w:pPr>
        <w:pStyle w:val="Textbody"/>
        <w:jc w:val="center"/>
        <w:rPr>
          <w:rFonts w:ascii="Nirmala UI" w:hAnsi="Nirmala UI" w:eastAsia="Arial Unicode MS" w:cs="Nirmala UI"/>
          <w:b/>
          <w:bCs/>
          <w:sz w:val="28"/>
          <w:szCs w:val="28"/>
        </w:rPr>
      </w:pPr>
      <w:r>
        <w:rPr>
          <w:rStyle w:val="Strong"/>
          <w:rFonts w:cs="Arial" w:ascii="Arial" w:hAnsi="Arial"/>
          <w:sz w:val="28"/>
          <w:szCs w:val="28"/>
        </w:rPr>
        <w:t>Press Release</w:t>
      </w:r>
    </w:p>
    <w:p>
      <w:pPr>
        <w:pStyle w:val="BodyText"/>
        <w:spacing w:lineRule="auto" w:line="240" w:before="0" w:after="0"/>
        <w:ind w:firstLine="720"/>
        <w:jc w:val="center"/>
        <w:rPr/>
      </w:pPr>
      <w:r>
        <w:rPr>
          <w:rStyle w:val="Strong"/>
          <w:rFonts w:eastAsia="DejaVu Sans" w:cs="Vijaya" w:ascii="Vijaya" w:hAnsi="Vijaya"/>
          <w:color w:val="auto"/>
          <w:kern w:val="0"/>
          <w:sz w:val="26"/>
          <w:szCs w:val="26"/>
          <w:u w:val="single"/>
          <w:lang w:val="ta-IN" w:eastAsia="en-GB" w:bidi="ar-SA"/>
        </w:rPr>
        <w:t>Commemorating 60 Years of India-Sri Lanka Capacity Building Partnership through ITEC</w:t>
      </w:r>
    </w:p>
    <w:p>
      <w:pPr>
        <w:pStyle w:val="Normal"/>
        <w:spacing w:lineRule="auto" w:line="240" w:before="0" w:after="0"/>
        <w:ind w:firstLine="720"/>
        <w:jc w:val="center"/>
        <w:rPr>
          <w:rStyle w:val="Strong"/>
          <w:rFonts w:ascii="Vijaya" w:hAnsi="Vijaya" w:eastAsia="DejaVu Sans" w:cs="Vijaya"/>
          <w:b/>
          <w:bCs/>
          <w:color w:val="auto"/>
          <w:kern w:val="0"/>
          <w:sz w:val="26"/>
          <w:szCs w:val="26"/>
          <w:u w:val="single"/>
          <w:lang w:val="ta-IN" w:eastAsia="en-GB" w:bidi="ar-SA"/>
        </w:rPr>
      </w:pPr>
      <w:r>
        <w:rPr>
          <w:rFonts w:eastAsia="DejaVu Sans" w:cs="Vijaya" w:ascii="Vijaya" w:hAnsi="Vijaya"/>
          <w:b/>
          <w:bCs/>
          <w:color w:val="auto"/>
          <w:kern w:val="0"/>
          <w:sz w:val="26"/>
          <w:szCs w:val="26"/>
          <w:u w:val="single"/>
          <w:lang w:val="ta-IN" w:eastAsia="en-GB" w:bidi="ar-SA"/>
        </w:rPr>
      </w:r>
    </w:p>
    <w:p>
      <w:pPr>
        <w:pStyle w:val="BodyText"/>
        <w:bidi w:val="0"/>
        <w:spacing w:lineRule="auto" w:line="240"/>
        <w:jc w:val="both"/>
        <w:rPr/>
      </w:pPr>
      <w:r>
        <w:rPr>
          <w:rStyle w:val="Emphasis"/>
          <w:rFonts w:eastAsia="DejaVu Sans" w:cs="Vijaya" w:ascii="Vijaya" w:hAnsi="Vijaya"/>
          <w:i w:val="false"/>
          <w:iCs w:val="false"/>
          <w:color w:val="auto"/>
          <w:kern w:val="0"/>
          <w:sz w:val="26"/>
          <w:szCs w:val="26"/>
          <w:lang w:val="ta-IN" w:eastAsia="en-GB" w:bidi="ar-SA"/>
        </w:rPr>
        <w:tab/>
        <w:t xml:space="preserve">The Consulate of India in Jaffna celebrated ITEC Day on December 11, 2024, at the Jaffna Cultural Centre to mark the 60th anniversary of the Indian Technical and Economic Cooperation (ITEC) program, a capacity-building partnership between India and Sri Lanka. NP Governor N Vedanayagam, NPC Chairman C. V. Sivagnanam, Chief Secretary to Governor L.Ilaangovan, </w:t>
      </w:r>
      <w:r>
        <w:rPr>
          <w:rStyle w:val="Emphasis"/>
          <w:rFonts w:eastAsia="DejaVu Sans" w:cs="Vijaya" w:ascii="Vijaya" w:hAnsi="Vijaya"/>
          <w:i w:val="false"/>
          <w:iCs w:val="false"/>
          <w:color w:val="auto"/>
          <w:kern w:val="0"/>
          <w:sz w:val="26"/>
          <w:szCs w:val="26"/>
          <w:lang w:val="ta-IN" w:eastAsia="en-GB" w:bidi="ar-SA"/>
        </w:rPr>
        <w:t xml:space="preserve">Vice Chancellor of University of Jaffna Prof. S Srisatkunarajah </w:t>
      </w:r>
      <w:r>
        <w:rPr>
          <w:rStyle w:val="Emphasis"/>
          <w:rFonts w:eastAsia="DejaVu Sans" w:cs="Vijaya" w:ascii="Vijaya" w:hAnsi="Vijaya"/>
          <w:i w:val="false"/>
          <w:iCs w:val="false"/>
          <w:color w:val="auto"/>
          <w:kern w:val="0"/>
          <w:sz w:val="26"/>
          <w:szCs w:val="26"/>
          <w:lang w:val="ta-IN" w:eastAsia="en-GB" w:bidi="ar-SA"/>
        </w:rPr>
        <w:t xml:space="preserve">and ITEC alumni from Jaffna, as well as officials and professionals representing various sectors, all of whom had benefited from a range of training courses in India under ITEC programs participated in the event. </w:t>
      </w:r>
      <w:r>
        <w:rPr>
          <w:rStyle w:val="Emphasis"/>
          <w:rFonts w:eastAsia="DejaVu Sans" w:cs="Vijaya" w:ascii="Vijaya" w:hAnsi="Vijaya"/>
          <w:i w:val="false"/>
          <w:iCs w:val="false"/>
          <w:color w:val="auto"/>
          <w:kern w:val="0"/>
          <w:sz w:val="26"/>
          <w:szCs w:val="26"/>
          <w:lang w:val="ta-IN" w:eastAsia="en-GB" w:bidi="ar-SA"/>
        </w:rPr>
        <w:t>T</w:t>
      </w:r>
      <w:r>
        <w:rPr>
          <w:rStyle w:val="Emphasis"/>
          <w:rFonts w:eastAsia="DejaVu Sans" w:cs="Vijaya" w:ascii="Vijaya" w:hAnsi="Vijaya"/>
          <w:i w:val="false"/>
          <w:iCs w:val="false"/>
          <w:color w:val="auto"/>
          <w:kern w:val="0"/>
          <w:sz w:val="26"/>
          <w:szCs w:val="26"/>
          <w:lang w:val="ta-IN" w:eastAsia="en-GB" w:bidi="ar-SA"/>
        </w:rPr>
        <w:t>he event also featured a tribute to the 143rd birth anniversary of the renowned Tamil poet Subramania Bharati, celebrated alongside the ITEC Day program.</w:t>
      </w:r>
    </w:p>
    <w:p>
      <w:pPr>
        <w:pStyle w:val="BodyText"/>
        <w:bidi w:val="0"/>
        <w:spacing w:lineRule="auto" w:line="240"/>
        <w:jc w:val="both"/>
        <w:rPr/>
      </w:pPr>
      <w:r>
        <w:rPr>
          <w:rStyle w:val="Emphasis"/>
          <w:rFonts w:eastAsia="DejaVu Sans" w:cs="Vijaya" w:ascii="Vijaya" w:hAnsi="Vijaya"/>
          <w:i w:val="false"/>
          <w:iCs w:val="false"/>
          <w:color w:val="auto"/>
          <w:kern w:val="0"/>
          <w:sz w:val="26"/>
          <w:szCs w:val="26"/>
          <w:lang w:val="ta-IN" w:eastAsia="en-GB" w:bidi="ar-SA"/>
        </w:rPr>
        <w:t>2.</w:t>
        <w:tab/>
      </w:r>
      <w:r>
        <w:rPr>
          <w:rStyle w:val="Emphasis"/>
          <w:rFonts w:eastAsia="DejaVu Sans" w:cs="Vijaya" w:ascii="Vijaya" w:hAnsi="Vijaya"/>
          <w:i w:val="false"/>
          <w:iCs w:val="false"/>
          <w:color w:val="auto"/>
          <w:kern w:val="0"/>
          <w:sz w:val="26"/>
          <w:szCs w:val="26"/>
          <w:lang w:val="ta-IN" w:eastAsia="en-GB" w:bidi="ar-SA"/>
        </w:rPr>
        <w:t xml:space="preserve">NP </w:t>
      </w:r>
      <w:r>
        <w:rPr>
          <w:rStyle w:val="Emphasis"/>
          <w:rFonts w:eastAsia="DejaVu Sans" w:cs="Vijaya" w:ascii="Vijaya" w:hAnsi="Vijaya"/>
          <w:i w:val="false"/>
          <w:iCs w:val="false"/>
          <w:color w:val="auto"/>
          <w:kern w:val="0"/>
          <w:sz w:val="26"/>
          <w:szCs w:val="26"/>
          <w:lang w:val="ta-IN" w:eastAsia="en-GB" w:bidi="ar-SA"/>
        </w:rPr>
        <w:t xml:space="preserve">Governor Vedanayagam, </w:t>
      </w:r>
      <w:r>
        <w:rPr>
          <w:rStyle w:val="Emphasis"/>
          <w:rFonts w:eastAsia="DejaVu Sans" w:cs="Vijaya" w:ascii="Vijaya" w:hAnsi="Vijaya"/>
          <w:i w:val="false"/>
          <w:iCs w:val="false"/>
          <w:color w:val="auto"/>
          <w:kern w:val="0"/>
          <w:sz w:val="26"/>
          <w:szCs w:val="26"/>
          <w:lang w:val="ta-IN" w:eastAsia="en-GB" w:bidi="ar-SA"/>
        </w:rPr>
        <w:t>Chief guest of the event,</w:t>
      </w:r>
      <w:r>
        <w:rPr>
          <w:rStyle w:val="Emphasis"/>
          <w:rFonts w:eastAsia="DejaVu Sans" w:cs="Vijaya" w:ascii="Vijaya" w:hAnsi="Vijaya"/>
          <w:i w:val="false"/>
          <w:iCs w:val="false"/>
          <w:color w:val="auto"/>
          <w:kern w:val="0"/>
          <w:sz w:val="26"/>
          <w:szCs w:val="26"/>
          <w:lang w:val="ta-IN" w:eastAsia="en-GB" w:bidi="ar-SA"/>
        </w:rPr>
        <w:t xml:space="preserve"> </w:t>
      </w:r>
      <w:r>
        <w:rPr>
          <w:rStyle w:val="Emphasis"/>
          <w:rFonts w:eastAsia="DejaVu Sans" w:cs="Vijaya" w:ascii="Vijaya" w:hAnsi="Vijaya"/>
          <w:i w:val="false"/>
          <w:iCs w:val="false"/>
          <w:color w:val="auto"/>
          <w:kern w:val="0"/>
          <w:sz w:val="26"/>
          <w:szCs w:val="26"/>
          <w:lang w:val="ta-IN" w:eastAsia="en-GB" w:bidi="ar-SA"/>
        </w:rPr>
        <w:t xml:space="preserve">thanked the Indian government for </w:t>
      </w:r>
      <w:r>
        <w:rPr>
          <w:rStyle w:val="Emphasis"/>
          <w:rFonts w:eastAsia="DejaVu Sans" w:cs="Vijaya" w:ascii="Vijaya" w:hAnsi="Vijaya"/>
          <w:i w:val="false"/>
          <w:iCs w:val="false"/>
          <w:color w:val="auto"/>
          <w:kern w:val="0"/>
          <w:sz w:val="26"/>
          <w:szCs w:val="26"/>
          <w:lang w:val="ta-IN" w:eastAsia="en-GB" w:bidi="ar-SA"/>
        </w:rPr>
        <w:t xml:space="preserve">facilitating </w:t>
      </w:r>
      <w:r>
        <w:rPr>
          <w:rStyle w:val="Emphasis"/>
          <w:rFonts w:eastAsia="DejaVu Sans" w:cs="Vijaya" w:ascii="Vijaya" w:hAnsi="Vijaya"/>
          <w:i w:val="false"/>
          <w:iCs w:val="false"/>
          <w:color w:val="auto"/>
          <w:kern w:val="0"/>
          <w:sz w:val="26"/>
          <w:szCs w:val="26"/>
          <w:lang w:val="ta-IN" w:eastAsia="en-GB" w:bidi="ar-SA"/>
        </w:rPr>
        <w:t>the</w:t>
      </w:r>
      <w:r>
        <w:rPr>
          <w:rStyle w:val="Emphasis"/>
          <w:rFonts w:eastAsia="DejaVu Sans" w:cs="Vijaya" w:ascii="Vijaya" w:hAnsi="Vijaya"/>
          <w:i w:val="false"/>
          <w:iCs w:val="false"/>
          <w:color w:val="auto"/>
          <w:kern w:val="0"/>
          <w:sz w:val="26"/>
          <w:szCs w:val="26"/>
          <w:lang w:val="ta-IN" w:eastAsia="en-GB" w:bidi="ar-SA"/>
        </w:rPr>
        <w:t xml:space="preserve"> ITEC programme </w:t>
      </w:r>
      <w:r>
        <w:rPr>
          <w:rStyle w:val="Emphasis"/>
          <w:rFonts w:eastAsia="DejaVu Sans" w:cs="Vijaya" w:ascii="Vijaya" w:hAnsi="Vijaya"/>
          <w:i w:val="false"/>
          <w:iCs w:val="false"/>
          <w:color w:val="auto"/>
          <w:kern w:val="0"/>
          <w:sz w:val="26"/>
          <w:szCs w:val="26"/>
          <w:lang w:val="ta-IN" w:eastAsia="en-GB" w:bidi="ar-SA"/>
        </w:rPr>
        <w:t>noting that it</w:t>
      </w:r>
      <w:r>
        <w:rPr>
          <w:rStyle w:val="Emphasis"/>
          <w:rFonts w:eastAsia="DejaVu Sans" w:cs="Vijaya" w:ascii="Vijaya" w:hAnsi="Vijaya"/>
          <w:i w:val="false"/>
          <w:iCs w:val="false"/>
          <w:color w:val="auto"/>
          <w:kern w:val="0"/>
          <w:sz w:val="26"/>
          <w:szCs w:val="26"/>
          <w:lang w:val="ta-IN" w:eastAsia="en-GB" w:bidi="ar-SA"/>
        </w:rPr>
        <w:t xml:space="preserve"> has played </w:t>
      </w:r>
      <w:r>
        <w:rPr>
          <w:rStyle w:val="Emphasis"/>
          <w:rFonts w:eastAsia="DejaVu Sans" w:cs="Vijaya" w:ascii="Vijaya" w:hAnsi="Vijaya"/>
          <w:i w:val="false"/>
          <w:iCs w:val="false"/>
          <w:color w:val="auto"/>
          <w:kern w:val="0"/>
          <w:sz w:val="26"/>
          <w:szCs w:val="26"/>
          <w:lang w:val="ta-IN" w:eastAsia="en-GB" w:bidi="ar-SA"/>
        </w:rPr>
        <w:t xml:space="preserve">a </w:t>
      </w:r>
      <w:r>
        <w:rPr>
          <w:rStyle w:val="Emphasis"/>
          <w:rFonts w:eastAsia="DejaVu Sans" w:cs="Vijaya" w:ascii="Vijaya" w:hAnsi="Vijaya"/>
          <w:i w:val="false"/>
          <w:iCs w:val="false"/>
          <w:color w:val="auto"/>
          <w:kern w:val="0"/>
          <w:sz w:val="26"/>
          <w:szCs w:val="26"/>
          <w:lang w:val="ta-IN" w:eastAsia="en-GB" w:bidi="ar-SA"/>
        </w:rPr>
        <w:t xml:space="preserve">pivotal role </w:t>
      </w:r>
      <w:r>
        <w:rPr>
          <w:rStyle w:val="Emphasis"/>
          <w:rFonts w:eastAsia="DejaVu Sans" w:cs="Vijaya" w:ascii="Vijaya" w:hAnsi="Vijaya"/>
          <w:i w:val="false"/>
          <w:iCs w:val="false"/>
          <w:color w:val="auto"/>
          <w:kern w:val="0"/>
          <w:sz w:val="26"/>
          <w:szCs w:val="26"/>
          <w:lang w:val="ta-IN" w:eastAsia="en-GB" w:bidi="ar-SA"/>
        </w:rPr>
        <w:t xml:space="preserve">in </w:t>
      </w:r>
      <w:r>
        <w:rPr>
          <w:rStyle w:val="Emphasis"/>
          <w:rFonts w:eastAsia="DejaVu Sans" w:cs="Vijaya" w:ascii="Vijaya" w:hAnsi="Vijaya"/>
          <w:i w:val="false"/>
          <w:iCs w:val="false"/>
          <w:color w:val="auto"/>
          <w:kern w:val="0"/>
          <w:sz w:val="26"/>
          <w:szCs w:val="26"/>
          <w:lang w:val="ta-IN" w:eastAsia="en-GB" w:bidi="ar-SA"/>
        </w:rPr>
        <w:t xml:space="preserve">enhancing human resource </w:t>
      </w:r>
      <w:r>
        <w:rPr>
          <w:rStyle w:val="Emphasis"/>
          <w:rFonts w:eastAsia="DejaVu Sans" w:cs="Vijaya" w:ascii="Vijaya" w:hAnsi="Vijaya"/>
          <w:i w:val="false"/>
          <w:iCs w:val="false"/>
          <w:color w:val="auto"/>
          <w:kern w:val="0"/>
          <w:sz w:val="26"/>
          <w:szCs w:val="26"/>
          <w:lang w:val="ta-IN" w:eastAsia="en-GB" w:bidi="ar-SA"/>
        </w:rPr>
        <w:t xml:space="preserve">skills of </w:t>
      </w:r>
      <w:r>
        <w:rPr>
          <w:rStyle w:val="Emphasis"/>
          <w:rFonts w:eastAsia="DejaVu Sans" w:cs="Vijaya" w:ascii="Vijaya" w:hAnsi="Vijaya"/>
          <w:i w:val="false"/>
          <w:iCs w:val="false"/>
          <w:color w:val="auto"/>
          <w:kern w:val="0"/>
          <w:sz w:val="26"/>
          <w:szCs w:val="26"/>
          <w:lang w:val="ta-IN" w:eastAsia="en-GB" w:bidi="ar-SA"/>
        </w:rPr>
        <w:t xml:space="preserve">Sri Lankan officers </w:t>
      </w:r>
      <w:r>
        <w:rPr>
          <w:rStyle w:val="Emphasis"/>
          <w:rFonts w:eastAsia="DejaVu Sans" w:cs="Vijaya" w:ascii="Vijaya" w:hAnsi="Vijaya"/>
          <w:i w:val="false"/>
          <w:iCs w:val="false"/>
          <w:color w:val="auto"/>
          <w:kern w:val="0"/>
          <w:sz w:val="26"/>
          <w:szCs w:val="26"/>
          <w:lang w:val="ta-IN" w:eastAsia="en-GB" w:bidi="ar-SA"/>
        </w:rPr>
        <w:t>while</w:t>
      </w:r>
      <w:r>
        <w:rPr>
          <w:rStyle w:val="Emphasis"/>
          <w:rFonts w:eastAsia="DejaVu Sans" w:cs="Vijaya" w:ascii="Vijaya" w:hAnsi="Vijaya"/>
          <w:i w:val="false"/>
          <w:iCs w:val="false"/>
          <w:color w:val="auto"/>
          <w:kern w:val="0"/>
          <w:sz w:val="26"/>
          <w:szCs w:val="26"/>
          <w:lang w:val="ta-IN" w:eastAsia="en-GB" w:bidi="ar-SA"/>
        </w:rPr>
        <w:t xml:space="preserve"> </w:t>
      </w:r>
      <w:r>
        <w:rPr>
          <w:rStyle w:val="Emphasis"/>
          <w:rFonts w:eastAsia="DejaVu Sans" w:cs="Vijaya" w:ascii="Vijaya" w:hAnsi="Vijaya"/>
          <w:i w:val="false"/>
          <w:iCs w:val="false"/>
          <w:color w:val="auto"/>
          <w:kern w:val="0"/>
          <w:sz w:val="26"/>
          <w:szCs w:val="26"/>
          <w:lang w:val="ta-IN" w:eastAsia="en-GB" w:bidi="ar-SA"/>
        </w:rPr>
        <w:t xml:space="preserve">at the same time giving them </w:t>
      </w:r>
      <w:r>
        <w:rPr>
          <w:rStyle w:val="Emphasis"/>
          <w:rFonts w:eastAsia="DejaVu Sans" w:cs="Vijaya" w:ascii="Vijaya" w:hAnsi="Vijaya"/>
          <w:i w:val="false"/>
          <w:iCs w:val="false"/>
          <w:color w:val="auto"/>
          <w:kern w:val="0"/>
          <w:sz w:val="26"/>
          <w:szCs w:val="26"/>
          <w:lang w:val="ta-IN" w:eastAsia="en-GB" w:bidi="ar-SA"/>
        </w:rPr>
        <w:t>a significant edge in their professional capacities. He commended India’s network of over 100 institutions offering diverse training programs and urged more offic</w:t>
      </w:r>
      <w:r>
        <w:rPr>
          <w:rStyle w:val="Emphasis"/>
          <w:rFonts w:eastAsia="DejaVu Sans" w:cs="Vijaya" w:ascii="Vijaya" w:hAnsi="Vijaya"/>
          <w:i w:val="false"/>
          <w:iCs w:val="false"/>
          <w:color w:val="auto"/>
          <w:kern w:val="0"/>
          <w:sz w:val="26"/>
          <w:szCs w:val="26"/>
          <w:lang w:val="ta-IN" w:eastAsia="en-GB" w:bidi="ar-SA"/>
        </w:rPr>
        <w:t>ers</w:t>
      </w:r>
      <w:r>
        <w:rPr>
          <w:rStyle w:val="Emphasis"/>
          <w:rFonts w:eastAsia="DejaVu Sans" w:cs="Vijaya" w:ascii="Vijaya" w:hAnsi="Vijaya"/>
          <w:i w:val="false"/>
          <w:iCs w:val="false"/>
          <w:color w:val="auto"/>
          <w:kern w:val="0"/>
          <w:sz w:val="26"/>
          <w:szCs w:val="26"/>
          <w:lang w:val="ta-IN" w:eastAsia="en-GB" w:bidi="ar-SA"/>
        </w:rPr>
        <w:t>, especially those in the agricultural sector, to leverage this opportunity. The Governor also called for continued Indian assistance to support the development of the Northern Province.</w:t>
      </w:r>
    </w:p>
    <w:p>
      <w:pPr>
        <w:pStyle w:val="BodyText"/>
        <w:bidi w:val="0"/>
        <w:spacing w:lineRule="auto" w:line="240"/>
        <w:jc w:val="both"/>
        <w:rPr/>
      </w:pPr>
      <w:r>
        <w:rPr>
          <w:rStyle w:val="Emphasis"/>
          <w:rFonts w:eastAsia="DejaVu Sans" w:cs="Vijaya" w:ascii="Vijaya" w:hAnsi="Vijaya"/>
          <w:i w:val="false"/>
          <w:iCs w:val="false"/>
          <w:color w:val="auto"/>
          <w:kern w:val="0"/>
          <w:sz w:val="26"/>
          <w:szCs w:val="26"/>
          <w:lang w:val="ta-IN" w:eastAsia="en-GB" w:bidi="ar-SA"/>
        </w:rPr>
        <w:t xml:space="preserve">3. </w:t>
        <w:tab/>
        <w:t xml:space="preserve">Prof . Srisatkunarajah, UoJ, Prof. Srisatkunarajah lauded the visionary works of Subramania Bharati and applauded India’s remarkable advancements in fields such as space exploration and nuclear technology. He acknowledged India’s post-independence development journey, describing it as "Incredible India." Stressing the importance of capacity-building programs like ITEC, he noted their vital role in equipping Sri Lankan officers to contribute to </w:t>
      </w:r>
      <w:r>
        <w:rPr>
          <w:rStyle w:val="Emphasis"/>
          <w:rFonts w:eastAsia="DejaVu Sans" w:cs="Vijaya" w:ascii="Vijaya" w:hAnsi="Vijaya"/>
          <w:i w:val="false"/>
          <w:iCs w:val="false"/>
          <w:color w:val="auto"/>
          <w:kern w:val="0"/>
          <w:sz w:val="26"/>
          <w:szCs w:val="26"/>
          <w:lang w:val="ta-IN" w:eastAsia="en-GB" w:bidi="ar-SA"/>
        </w:rPr>
        <w:t>SL</w:t>
      </w:r>
      <w:r>
        <w:rPr>
          <w:rStyle w:val="Emphasis"/>
          <w:rFonts w:eastAsia="DejaVu Sans" w:cs="Vijaya" w:ascii="Vijaya" w:hAnsi="Vijaya"/>
          <w:i w:val="false"/>
          <w:iCs w:val="false"/>
          <w:color w:val="auto"/>
          <w:kern w:val="0"/>
          <w:sz w:val="26"/>
          <w:szCs w:val="26"/>
          <w:lang w:val="ta-IN" w:eastAsia="en-GB" w:bidi="ar-SA"/>
        </w:rPr>
        <w:t>’s brighter future.</w:t>
      </w:r>
    </w:p>
    <w:p>
      <w:pPr>
        <w:pStyle w:val="BodyText"/>
        <w:bidi w:val="0"/>
        <w:spacing w:lineRule="auto" w:line="240"/>
        <w:jc w:val="both"/>
        <w:rPr/>
      </w:pPr>
      <w:r>
        <w:rPr>
          <w:rStyle w:val="Emphasis"/>
          <w:rFonts w:eastAsia="DejaVu Sans" w:cs="Vijaya" w:ascii="Vijaya" w:hAnsi="Vijaya"/>
          <w:i w:val="false"/>
          <w:iCs w:val="false"/>
          <w:color w:val="auto"/>
          <w:kern w:val="0"/>
          <w:sz w:val="26"/>
          <w:szCs w:val="26"/>
          <w:lang w:val="ta-IN" w:eastAsia="en-GB" w:bidi="ar-SA"/>
        </w:rPr>
        <w:t>4.</w:t>
        <w:tab/>
      </w:r>
      <w:r>
        <w:rPr>
          <w:rStyle w:val="Emphasis"/>
          <w:rFonts w:eastAsia="DejaVu Sans" w:cs="Vijaya" w:ascii="Vijaya" w:hAnsi="Vijaya"/>
          <w:i w:val="false"/>
          <w:iCs w:val="false"/>
          <w:color w:val="auto"/>
          <w:kern w:val="0"/>
          <w:sz w:val="26"/>
          <w:szCs w:val="26"/>
          <w:lang w:val="ta-IN" w:eastAsia="en-GB" w:bidi="ar-SA"/>
        </w:rPr>
        <w:t>NPC Chairman C. V. Sivagnanam</w:t>
      </w:r>
      <w:r>
        <w:rPr>
          <w:rStyle w:val="Emphasis"/>
          <w:rFonts w:eastAsia="DejaVu Sans" w:cs="Vijaya" w:ascii="Vijaya" w:hAnsi="Vijaya"/>
          <w:i w:val="false"/>
          <w:iCs w:val="false"/>
          <w:color w:val="auto"/>
          <w:kern w:val="0"/>
          <w:sz w:val="26"/>
          <w:szCs w:val="26"/>
          <w:lang w:val="ta-IN" w:eastAsia="en-GB" w:bidi="ar-SA"/>
        </w:rPr>
        <w:t xml:space="preserve"> reflected on India’s achievements, attributing them to </w:t>
      </w:r>
      <w:r>
        <w:rPr>
          <w:rStyle w:val="Emphasis"/>
          <w:rFonts w:eastAsia="DejaVu Sans" w:cs="Vijaya" w:ascii="Vijaya" w:hAnsi="Vijaya"/>
          <w:i w:val="false"/>
          <w:iCs w:val="false"/>
          <w:color w:val="auto"/>
          <w:kern w:val="0"/>
          <w:sz w:val="26"/>
          <w:szCs w:val="26"/>
          <w:lang w:val="ta-IN" w:eastAsia="en-GB" w:bidi="ar-SA"/>
        </w:rPr>
        <w:t>India</w:t>
      </w:r>
      <w:r>
        <w:rPr>
          <w:rStyle w:val="Emphasis"/>
          <w:rFonts w:eastAsia="DejaVu Sans" w:cs="Vijaya" w:ascii="Vijaya" w:hAnsi="Vijaya"/>
          <w:i w:val="false"/>
          <w:iCs w:val="false"/>
          <w:color w:val="auto"/>
          <w:kern w:val="0"/>
          <w:sz w:val="26"/>
          <w:szCs w:val="26"/>
          <w:lang w:val="ta-IN" w:eastAsia="en-GB" w:bidi="ar-SA"/>
        </w:rPr>
        <w:t xml:space="preserve">’s discipline and  foresight. He shared his positive experiences </w:t>
      </w:r>
      <w:r>
        <w:rPr>
          <w:rStyle w:val="Emphasis"/>
          <w:rFonts w:eastAsia="DejaVu Sans" w:cs="Vijaya" w:ascii="Vijaya" w:hAnsi="Vijaya"/>
          <w:i w:val="false"/>
          <w:iCs w:val="false"/>
          <w:color w:val="auto"/>
          <w:kern w:val="0"/>
          <w:sz w:val="26"/>
          <w:szCs w:val="26"/>
          <w:lang w:val="ta-IN" w:eastAsia="en-GB" w:bidi="ar-SA"/>
        </w:rPr>
        <w:t xml:space="preserve">of </w:t>
      </w:r>
      <w:r>
        <w:rPr>
          <w:rStyle w:val="Emphasis"/>
          <w:rFonts w:eastAsia="DejaVu Sans" w:cs="Vijaya" w:ascii="Vijaya" w:hAnsi="Vijaya"/>
          <w:i w:val="false"/>
          <w:iCs w:val="false"/>
          <w:color w:val="auto"/>
          <w:kern w:val="0"/>
          <w:sz w:val="26"/>
          <w:szCs w:val="26"/>
          <w:lang w:val="ta-IN" w:eastAsia="en-GB" w:bidi="ar-SA"/>
        </w:rPr>
        <w:t>collaborating with Indian diplomats and praised the vision of Subramania Bharati, noting that the connectivity between India and Sri Lanka envisaged by the poet is now becoming a reality. He extended his gratitude to the Consulate of India, Jaffna, for facilitating ITEC programs that shape the careers of Sri Lankan officers and encouraged alumni to promote these opportunities among their peers.</w:t>
      </w:r>
    </w:p>
    <w:p>
      <w:pPr>
        <w:pStyle w:val="BodyText"/>
        <w:numPr>
          <w:ilvl w:val="0"/>
          <w:numId w:val="0"/>
        </w:numPr>
        <w:spacing w:lineRule="auto" w:line="240" w:before="240" w:after="120"/>
        <w:ind w:hanging="0" w:left="0"/>
        <w:jc w:val="both"/>
        <w:rPr/>
      </w:pPr>
      <w:r>
        <w:rPr>
          <w:rStyle w:val="Emphasis"/>
          <w:rFonts w:eastAsia="DejaVu Sans" w:cs="Vijaya" w:ascii="Vijaya" w:hAnsi="Vijaya"/>
          <w:i w:val="false"/>
          <w:iCs w:val="false"/>
          <w:color w:val="auto"/>
          <w:kern w:val="0"/>
          <w:sz w:val="26"/>
          <w:szCs w:val="26"/>
          <w:lang w:val="ta-IN" w:eastAsia="en-GB" w:bidi="ar-SA"/>
        </w:rPr>
        <w:t>5</w:t>
      </w:r>
      <w:r>
        <w:rPr>
          <w:rStyle w:val="Emphasis"/>
          <w:rFonts w:eastAsia="DejaVu Sans" w:cs="Vijaya" w:ascii="Vijaya" w:hAnsi="Vijaya"/>
          <w:i w:val="false"/>
          <w:iCs w:val="false"/>
          <w:color w:val="auto"/>
          <w:kern w:val="0"/>
          <w:sz w:val="26"/>
          <w:szCs w:val="26"/>
          <w:lang w:val="ta-IN" w:eastAsia="en-GB" w:bidi="ar-SA"/>
        </w:rPr>
        <w:t>.</w:t>
        <w:tab/>
        <w:t xml:space="preserve">NP Chief Secretary Ilangovan expressed appreciation to the Government of India for its enduring support through ITEC programs. Quoting the Pareto Principle, he observed that </w:t>
      </w:r>
      <w:r>
        <w:rPr>
          <w:rStyle w:val="Emphasis"/>
          <w:rFonts w:eastAsia="DejaVu Sans" w:cs="Vijaya" w:ascii="Vijaya" w:hAnsi="Vijaya"/>
          <w:i w:val="false"/>
          <w:iCs w:val="false"/>
          <w:color w:val="auto"/>
          <w:kern w:val="0"/>
          <w:sz w:val="26"/>
          <w:szCs w:val="26"/>
          <w:lang w:val="ta-IN" w:eastAsia="en-GB" w:bidi="ar-SA"/>
        </w:rPr>
        <w:t>even</w:t>
      </w:r>
      <w:r>
        <w:rPr>
          <w:rStyle w:val="Emphasis"/>
          <w:rFonts w:eastAsia="DejaVu Sans" w:cs="Vijaya" w:ascii="Vijaya" w:hAnsi="Vijaya"/>
          <w:i w:val="false"/>
          <w:iCs w:val="false"/>
          <w:color w:val="auto"/>
          <w:kern w:val="0"/>
          <w:sz w:val="26"/>
          <w:szCs w:val="26"/>
          <w:lang w:val="ta-IN" w:eastAsia="en-GB" w:bidi="ar-SA"/>
        </w:rPr>
        <w:t xml:space="preserve"> if 20% of Northern Province officers gain exposure through such training, it could benefit 80% of outcomes. He acknowledged the challenges posed by brain drain in the Northern Province but </w:t>
      </w:r>
      <w:r>
        <w:rPr>
          <w:rStyle w:val="Emphasis"/>
          <w:rFonts w:eastAsia="DejaVu Sans" w:cs="Vijaya" w:ascii="Vijaya" w:hAnsi="Vijaya"/>
          <w:i w:val="false"/>
          <w:iCs w:val="false"/>
          <w:color w:val="auto"/>
          <w:kern w:val="0"/>
          <w:sz w:val="26"/>
          <w:szCs w:val="26"/>
          <w:lang w:val="ta-IN" w:eastAsia="en-GB" w:bidi="ar-SA"/>
        </w:rPr>
        <w:t>stated t</w:t>
      </w:r>
      <w:r>
        <w:rPr>
          <w:rStyle w:val="Emphasis"/>
          <w:rFonts w:eastAsia="DejaVu Sans" w:cs="Vijaya" w:ascii="Vijaya" w:hAnsi="Vijaya"/>
          <w:i w:val="false"/>
          <w:iCs w:val="false"/>
          <w:color w:val="auto"/>
          <w:kern w:val="0"/>
          <w:sz w:val="26"/>
          <w:szCs w:val="26"/>
          <w:lang w:val="ta-IN" w:eastAsia="en-GB" w:bidi="ar-SA"/>
        </w:rPr>
        <w:t>hat ITEC initiatives have significantly contributed to regaining human resource adequacy.</w:t>
      </w:r>
    </w:p>
    <w:p>
      <w:pPr>
        <w:pStyle w:val="BodyText"/>
        <w:numPr>
          <w:ilvl w:val="0"/>
          <w:numId w:val="0"/>
        </w:numPr>
        <w:spacing w:lineRule="auto" w:line="240" w:before="240" w:after="120"/>
        <w:ind w:hanging="0" w:left="0"/>
        <w:jc w:val="both"/>
        <w:rPr/>
      </w:pPr>
      <w:r>
        <w:rPr>
          <w:rStyle w:val="Emphasis"/>
          <w:rFonts w:eastAsia="DejaVu Sans" w:cs="Vijaya" w:ascii="Vijaya" w:hAnsi="Vijaya"/>
          <w:i w:val="false"/>
          <w:iCs w:val="false"/>
          <w:color w:val="auto"/>
          <w:kern w:val="0"/>
          <w:sz w:val="26"/>
          <w:szCs w:val="26"/>
          <w:lang w:val="ta-IN" w:eastAsia="en-GB" w:bidi="ar-SA"/>
        </w:rPr>
        <w:t>6</w:t>
      </w:r>
      <w:r>
        <w:rPr>
          <w:rStyle w:val="Emphasis"/>
          <w:rFonts w:eastAsia="DejaVu Sans" w:cs="Vijaya" w:ascii="Vijaya" w:hAnsi="Vijaya"/>
          <w:i w:val="false"/>
          <w:iCs w:val="false"/>
          <w:color w:val="auto"/>
          <w:kern w:val="0"/>
          <w:sz w:val="26"/>
          <w:szCs w:val="26"/>
          <w:lang w:val="ta-IN" w:eastAsia="en-GB" w:bidi="ar-SA"/>
        </w:rPr>
        <w:t>.</w:t>
        <w:tab/>
      </w:r>
      <w:r>
        <w:rPr>
          <w:rStyle w:val="Emphasis"/>
          <w:rFonts w:eastAsia="DejaVu Sans" w:cs="Vijaya" w:ascii="Vijaya" w:hAnsi="Vijaya"/>
          <w:i w:val="false"/>
          <w:iCs w:val="false"/>
          <w:color w:val="auto"/>
          <w:kern w:val="0"/>
          <w:sz w:val="26"/>
          <w:szCs w:val="26"/>
          <w:lang w:val="ta-IN" w:eastAsia="en-GB" w:bidi="ar-SA"/>
        </w:rPr>
        <w:t xml:space="preserve">Consul General Shri. Sai Murali underscored the significance of </w:t>
      </w:r>
      <w:r>
        <w:rPr>
          <w:rStyle w:val="Emphasis"/>
          <w:rFonts w:eastAsia="DejaVu Sans" w:cs="Vijaya" w:ascii="Vijaya" w:hAnsi="Vijaya"/>
          <w:i w:val="false"/>
          <w:iCs w:val="false"/>
          <w:color w:val="auto"/>
          <w:kern w:val="0"/>
          <w:sz w:val="26"/>
          <w:szCs w:val="26"/>
          <w:lang w:val="ta-IN" w:eastAsia="en-GB" w:bidi="ar-SA"/>
        </w:rPr>
        <w:t xml:space="preserve">ITEC day celebration </w:t>
      </w:r>
      <w:r>
        <w:rPr>
          <w:rStyle w:val="Emphasis"/>
          <w:rFonts w:eastAsia="DejaVu Sans" w:cs="Vijaya" w:ascii="Vijaya" w:hAnsi="Vijaya"/>
          <w:i w:val="false"/>
          <w:iCs w:val="false"/>
          <w:color w:val="auto"/>
          <w:kern w:val="0"/>
          <w:sz w:val="26"/>
          <w:szCs w:val="26"/>
          <w:lang w:val="ta-IN" w:eastAsia="en-GB" w:bidi="ar-SA"/>
        </w:rPr>
        <w:t xml:space="preserve">coinciding with the birth anniversary of Tamil poet Subramania Bharati. He elaborated on the ITEC program, initiated by the Ministry of External Affairs in 1964, which has facilitated training through more than 400 courses, benefiting over 100,000 individuals globally.  Consul General emphasized that even during the challenges of the COVID-19 pandemic, the program </w:t>
      </w:r>
      <w:r>
        <w:rPr>
          <w:rStyle w:val="Emphasis"/>
          <w:rFonts w:eastAsia="DejaVu Sans" w:cs="Vijaya" w:ascii="Vijaya" w:hAnsi="Vijaya"/>
          <w:i w:val="false"/>
          <w:iCs w:val="false"/>
          <w:color w:val="auto"/>
          <w:kern w:val="0"/>
          <w:sz w:val="26"/>
          <w:szCs w:val="26"/>
          <w:lang w:val="ta-IN" w:eastAsia="en-GB" w:bidi="ar-SA"/>
        </w:rPr>
        <w:t>was offered</w:t>
      </w:r>
      <w:r>
        <w:rPr>
          <w:rStyle w:val="Emphasis"/>
          <w:rFonts w:eastAsia="DejaVu Sans" w:cs="Vijaya" w:ascii="Vijaya" w:hAnsi="Vijaya"/>
          <w:i w:val="false"/>
          <w:iCs w:val="false"/>
          <w:color w:val="auto"/>
          <w:kern w:val="0"/>
          <w:sz w:val="26"/>
          <w:szCs w:val="26"/>
          <w:lang w:val="ta-IN" w:eastAsia="en-GB" w:bidi="ar-SA"/>
        </w:rPr>
        <w:t xml:space="preserve"> digitally. </w:t>
      </w:r>
      <w:r>
        <w:rPr>
          <w:rStyle w:val="Emphasis"/>
          <w:rFonts w:eastAsia="DejaVu Sans" w:cs="Vijaya" w:ascii="Vijaya" w:hAnsi="Vijaya"/>
          <w:i w:val="false"/>
          <w:iCs w:val="false"/>
          <w:color w:val="auto"/>
          <w:kern w:val="0"/>
          <w:sz w:val="26"/>
          <w:szCs w:val="26"/>
          <w:lang w:val="ta-IN" w:eastAsia="en-GB" w:bidi="ar-SA"/>
        </w:rPr>
        <w:t xml:space="preserve">Consul General stated that </w:t>
      </w:r>
      <w:r>
        <w:rPr>
          <w:rStyle w:val="Emphasis"/>
          <w:rFonts w:eastAsia="DejaVu Sans" w:cs="Vijaya" w:ascii="Vijaya" w:hAnsi="Vijaya"/>
          <w:i w:val="false"/>
          <w:iCs w:val="false"/>
          <w:color w:val="auto"/>
          <w:kern w:val="0"/>
          <w:sz w:val="26"/>
          <w:szCs w:val="26"/>
          <w:lang w:val="ta-IN" w:eastAsia="en-GB" w:bidi="ar-SA"/>
        </w:rPr>
        <w:t xml:space="preserve">particularly the </w:t>
      </w:r>
      <w:r>
        <w:rPr>
          <w:rStyle w:val="Emphasis"/>
          <w:rFonts w:eastAsia="DejaVu Sans" w:cs="Vijaya" w:ascii="Vijaya" w:hAnsi="Vijaya"/>
          <w:i w:val="false"/>
          <w:iCs w:val="false"/>
          <w:color w:val="auto"/>
          <w:kern w:val="0"/>
          <w:sz w:val="26"/>
          <w:szCs w:val="26"/>
          <w:lang w:val="ta-IN" w:eastAsia="en-GB" w:bidi="ar-SA"/>
        </w:rPr>
        <w:t xml:space="preserve">young officers of </w:t>
      </w:r>
      <w:r>
        <w:rPr>
          <w:rStyle w:val="Emphasis"/>
          <w:rFonts w:eastAsia="DejaVu Sans" w:cs="Vijaya" w:ascii="Vijaya" w:hAnsi="Vijaya"/>
          <w:i w:val="false"/>
          <w:iCs w:val="false"/>
          <w:color w:val="auto"/>
          <w:kern w:val="0"/>
          <w:sz w:val="26"/>
          <w:szCs w:val="26"/>
          <w:lang w:val="ta-IN" w:eastAsia="en-GB" w:bidi="ar-SA"/>
        </w:rPr>
        <w:t>Northern Province trained under ITEC in India, are actively working towards societal betterment in their region. He expressed optimism that the program’s ongoing impact would further strengthen the bilateral ties between India and Sri Lanka in the coming years.</w:t>
      </w:r>
    </w:p>
    <w:p>
      <w:pPr>
        <w:pStyle w:val="Normal"/>
        <w:spacing w:lineRule="auto" w:line="240" w:before="0" w:after="0"/>
        <w:ind w:hanging="0"/>
        <w:jc w:val="both"/>
        <w:rPr/>
      </w:pPr>
      <w:r>
        <w:rPr>
          <w:rFonts w:cs="Vijaya" w:ascii="Vijaya" w:hAnsi="Vijaya"/>
          <w:sz w:val="26"/>
          <w:szCs w:val="26"/>
          <w:lang w:val="ta-IN"/>
        </w:rPr>
        <w:t>7</w:t>
      </w:r>
      <w:r>
        <w:rPr>
          <w:rFonts w:cs="Vijaya" w:ascii="Vijaya" w:hAnsi="Vijaya"/>
          <w:sz w:val="26"/>
          <w:szCs w:val="26"/>
          <w:lang w:val="ta-IN"/>
        </w:rPr>
        <w:t>.</w:t>
        <w:tab/>
        <w:t>A few representative photographs are enclosed.</w:t>
      </w:r>
    </w:p>
    <w:p>
      <w:pPr>
        <w:pStyle w:val="Normal"/>
        <w:spacing w:lineRule="auto" w:line="240" w:before="0" w:after="0"/>
        <w:ind w:hanging="0"/>
        <w:jc w:val="center"/>
        <w:rPr/>
      </w:pPr>
      <w:r>
        <w:rPr>
          <w:rFonts w:cs="Vijaya" w:ascii="Vijaya" w:hAnsi="Vijaya"/>
          <w:sz w:val="26"/>
          <w:szCs w:val="26"/>
          <w:lang w:val="ta-IN"/>
        </w:rPr>
        <w:t>*****</w:t>
      </w:r>
    </w:p>
    <w:p>
      <w:pPr>
        <w:pStyle w:val="NoSpacing"/>
        <w:rPr>
          <w:rFonts w:ascii="Arial" w:hAnsi="Arial"/>
          <w:sz w:val="28"/>
          <w:szCs w:val="28"/>
        </w:rPr>
      </w:pPr>
      <w:r>
        <w:rPr>
          <w:rFonts w:cs="Arial" w:ascii="Arial" w:hAnsi="Arial"/>
          <w:b/>
          <w:sz w:val="28"/>
          <w:szCs w:val="28"/>
        </w:rPr>
        <w:t>Jaffna</w:t>
      </w:r>
    </w:p>
    <w:p>
      <w:pPr>
        <w:pStyle w:val="NoSpacing"/>
        <w:jc w:val="both"/>
        <w:rPr>
          <w:rFonts w:ascii="Arial" w:hAnsi="Arial"/>
          <w:sz w:val="28"/>
          <w:szCs w:val="28"/>
        </w:rPr>
      </w:pPr>
      <w:r>
        <w:rPr>
          <w:rFonts w:eastAsia="Arial Unicode MS" w:cs="Arial" w:ascii="Arial" w:hAnsi="Arial"/>
          <w:b/>
          <w:bCs/>
          <w:sz w:val="28"/>
          <w:szCs w:val="28"/>
          <w:lang w:val="en-GB"/>
        </w:rPr>
        <w:t>11</w:t>
      </w:r>
      <w:r>
        <w:rPr>
          <w:rFonts w:eastAsia="Arial Unicode MS" w:cs="Arial" w:ascii="Arial" w:hAnsi="Arial"/>
          <w:b/>
          <w:bCs/>
          <w:sz w:val="28"/>
          <w:szCs w:val="28"/>
          <w:lang w:val="en-GB"/>
        </w:rPr>
        <w:t xml:space="preserve"> </w:t>
      </w:r>
      <w:r>
        <w:rPr>
          <w:rFonts w:eastAsia="Arial Unicode MS" w:cs="Arial" w:ascii="Arial" w:hAnsi="Arial"/>
          <w:b/>
          <w:bCs/>
          <w:sz w:val="28"/>
          <w:szCs w:val="28"/>
          <w:lang w:val="en-GB"/>
        </w:rPr>
        <w:t xml:space="preserve">Dec </w:t>
      </w:r>
      <w:r>
        <w:rPr>
          <w:rFonts w:eastAsia="Arial Unicode MS" w:cs="Arial" w:ascii="Arial" w:hAnsi="Arial"/>
          <w:b/>
          <w:bCs/>
          <w:sz w:val="28"/>
          <w:szCs w:val="28"/>
          <w:lang w:val="en-GB"/>
        </w:rPr>
        <w:t>202</w:t>
      </w:r>
      <w:r>
        <w:rPr>
          <w:rFonts w:eastAsia="Arial Unicode MS" w:cs="Arial" w:ascii="Arial" w:hAnsi="Arial"/>
          <w:b/>
          <w:bCs/>
          <w:sz w:val="28"/>
          <w:szCs w:val="28"/>
          <w:lang w:val="en-GB"/>
        </w:rPr>
        <w:t>4</w:t>
      </w:r>
    </w:p>
    <w:p>
      <w:pPr>
        <w:pStyle w:val="Normal"/>
        <w:spacing w:lineRule="auto" w:line="240" w:before="0" w:after="0"/>
        <w:ind w:firstLine="720"/>
        <w:jc w:val="both"/>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Arial">
    <w:charset w:val="01"/>
    <w:family w:val="roman"/>
    <w:pitch w:val="variable"/>
  </w:font>
  <w:font w:name="Liberation Mono">
    <w:altName w:val="Courier New"/>
    <w:charset w:val="01"/>
    <w:family w:val="roman"/>
    <w:pitch w:val="variable"/>
  </w:font>
  <w:font w:name="Nirmala UI">
    <w:charset w:val="01"/>
    <w:family w:val="roman"/>
    <w:pitch w:val="variable"/>
  </w:font>
  <w:font w:name="Vijay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ejaVu Sans" w:cs="DejaVu Sans"/>
        <w:sz w:val="22"/>
        <w:szCs w:val="22"/>
        <w:lang w:val="en-GB" w:eastAsia="en-GB"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DejaVu Sans" w:cs="DejaVu Sans"/>
      <w:color w:val="auto"/>
      <w:kern w:val="0"/>
      <w:sz w:val="22"/>
      <w:szCs w:val="22"/>
      <w:lang w:val="en-GB" w:eastAsia="en-GB" w:bidi="ar-SA"/>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3">
    <w:name w:val="Heading 3"/>
    <w:basedOn w:val="Heading"/>
    <w:next w:val="BodyText"/>
    <w:qFormat/>
    <w:pPr>
      <w:numPr>
        <w:ilvl w:val="2"/>
        <w:numId w:val="1"/>
      </w:numPr>
      <w:spacing w:before="140" w:after="120"/>
      <w:outlineLvl w:val="2"/>
    </w:pPr>
    <w:rPr>
      <w:rFonts w:ascii="Liberation Serif" w:hAnsi="Liberation Serif" w:eastAsia="DejaVu Sans" w:cs="DejaVu Sans"/>
      <w:b/>
      <w:bCs/>
      <w:sz w:val="28"/>
      <w:szCs w:val="28"/>
    </w:rPr>
  </w:style>
  <w:style w:type="character" w:styleId="DefaultParagraphFont">
    <w:name w:val="Default Paragraph Font"/>
    <w:qFormat/>
    <w:rPr/>
  </w:style>
  <w:style w:type="character" w:styleId="Strong">
    <w:name w:val="Strong"/>
    <w:qFormat/>
    <w:rPr>
      <w:b/>
      <w:bCs/>
    </w:rPr>
  </w:style>
  <w:style w:type="character" w:styleId="Hyperlink">
    <w:name w:val="Hyperlink"/>
    <w:rPr>
      <w:color w:val="000080"/>
      <w:u w:val="single"/>
      <w:lang w:val="zxx" w:eastAsia="zxx" w:bidi="zxx"/>
    </w:rPr>
  </w:style>
  <w:style w:type="character" w:styleId="Quotation">
    <w:name w:val="Quotation"/>
    <w:qFormat/>
    <w:rPr>
      <w:i/>
      <w:iCs/>
    </w:rPr>
  </w:style>
  <w:style w:type="character" w:styleId="Emphasis">
    <w:name w:val="Emphasis"/>
    <w:basedOn w:val="DefaultParagraphFont"/>
    <w:qFormat/>
    <w:rPr>
      <w:i/>
      <w:iCs/>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qFormat/>
    <w:pPr>
      <w:widowControl/>
      <w:suppressAutoHyphens w:val="true"/>
      <w:overflowPunct w:val="false"/>
      <w:bidi w:val="0"/>
      <w:spacing w:lineRule="auto" w:line="240" w:before="0" w:after="0"/>
      <w:jc w:val="left"/>
    </w:pPr>
    <w:rPr>
      <w:rFonts w:ascii="Calibri" w:hAnsi="Calibri" w:eastAsia="DejaVu Sans" w:cs="DejaVu Sans"/>
      <w:color w:val="auto"/>
      <w:kern w:val="0"/>
      <w:sz w:val="22"/>
      <w:szCs w:val="22"/>
      <w:lang w:val="en-GB" w:eastAsia="en-GB"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Normal1">
    <w:name w:val="Normal1"/>
    <w:qFormat/>
    <w:pPr>
      <w:widowControl/>
      <w:suppressAutoHyphens w:val="true"/>
      <w:overflowPunct w:val="false"/>
      <w:bidi w:val="0"/>
      <w:spacing w:lineRule="auto" w:line="276" w:before="0" w:after="0"/>
      <w:jc w:val="left"/>
    </w:pPr>
    <w:rPr>
      <w:rFonts w:ascii="Arial" w:hAnsi="Arial" w:eastAsia="Arial" w:cs="Arial"/>
      <w:color w:val="auto"/>
      <w:kern w:val="0"/>
      <w:sz w:val="22"/>
      <w:szCs w:val="22"/>
      <w:lang w:val="en-GB" w:eastAsia="en-GB" w:bidi="ar-SA"/>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Standard">
    <w:name w:val="Standard"/>
    <w:qFormat/>
    <w:pPr>
      <w:widowControl/>
      <w:suppressAutoHyphens w:val="true"/>
      <w:bidi w:val="0"/>
      <w:spacing w:lineRule="auto" w:line="259" w:before="0" w:after="160"/>
      <w:jc w:val="left"/>
      <w:textAlignment w:val="baseline"/>
    </w:pPr>
    <w:rPr>
      <w:rFonts w:ascii="Calibri" w:hAnsi="Calibri" w:eastAsia="Calibri" w:cs="DejaVu Sans"/>
      <w:color w:val="auto"/>
      <w:kern w:val="0"/>
      <w:sz w:val="22"/>
      <w:szCs w:val="22"/>
      <w:lang w:val="en-US" w:eastAsia="en-US" w:bidi="ar-SA"/>
    </w:rPr>
  </w:style>
  <w:style w:type="paragraph" w:styleId="Textbody">
    <w:name w:val="Text body"/>
    <w:basedOn w:val="Standard"/>
    <w:qFormat/>
    <w:pPr>
      <w:spacing w:lineRule="auto" w:line="276" w:before="0" w:after="14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1098</TotalTime>
  <Application>LibreOffice/24.2.7.2$Linux_X86_64 LibreOffice_project/420$Build-2</Application>
  <AppVersion>15.0000</AppVersion>
  <Pages>1</Pages>
  <Words>13</Words>
  <Characters>64</Characters>
  <CharactersWithSpaces>70</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2021-08-13T05:21:00Z</dcterms:created>
  <dc:creator>User DC Office</dc:creator>
  <dc:description/>
  <dc:language>en-IN</dc:language>
  <cp:lastModifiedBy/>
  <cp:lastPrinted>2023-06-21T14:35:31Z</cp:lastPrinted>
  <dcterms:modified xsi:type="dcterms:W3CDTF">2024-12-11T16:09:27Z</dcterms:modified>
  <cp:revision>114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